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0C" w:rsidRDefault="00DA7E0C" w:rsidP="0088774F"/>
    <w:p w:rsidR="005C6D35" w:rsidRDefault="00DA7E0C" w:rsidP="00646E7E">
      <w:r>
        <w:t xml:space="preserve">                                                       </w:t>
      </w:r>
    </w:p>
    <w:p w:rsidR="007840DE" w:rsidRPr="005C6D35" w:rsidRDefault="00DA7E0C" w:rsidP="00646E7E">
      <w:r w:rsidRPr="007840DE">
        <w:rPr>
          <w:b/>
          <w:sz w:val="40"/>
          <w:szCs w:val="40"/>
        </w:rPr>
        <w:t>Die F</w:t>
      </w:r>
      <w:r w:rsidR="00622747" w:rsidRPr="007840DE">
        <w:rPr>
          <w:b/>
          <w:sz w:val="40"/>
          <w:szCs w:val="40"/>
        </w:rPr>
        <w:t xml:space="preserve">latter-Ulme </w:t>
      </w:r>
      <w:r w:rsidR="007840DE">
        <w:rPr>
          <w:b/>
          <w:sz w:val="40"/>
          <w:szCs w:val="40"/>
        </w:rPr>
        <w:t xml:space="preserve">ist selten geworden </w:t>
      </w:r>
      <w:r w:rsidR="00622747" w:rsidRPr="007840DE">
        <w:rPr>
          <w:b/>
          <w:sz w:val="40"/>
          <w:szCs w:val="40"/>
        </w:rPr>
        <w:t xml:space="preserve">– </w:t>
      </w:r>
      <w:r w:rsidR="007840DE">
        <w:rPr>
          <w:b/>
          <w:sz w:val="40"/>
          <w:szCs w:val="40"/>
        </w:rPr>
        <w:t>L</w:t>
      </w:r>
      <w:r w:rsidR="00622747" w:rsidRPr="007840DE">
        <w:rPr>
          <w:b/>
          <w:sz w:val="40"/>
          <w:szCs w:val="40"/>
        </w:rPr>
        <w:t>ange Zeit zu Unrecht von Anpflanzungen ausgeschlossen</w:t>
      </w:r>
      <w:r w:rsidR="007840DE">
        <w:rPr>
          <w:b/>
          <w:sz w:val="40"/>
          <w:szCs w:val="40"/>
        </w:rPr>
        <w:t>!</w:t>
      </w:r>
    </w:p>
    <w:p w:rsidR="00646E7E" w:rsidRPr="00646E7E" w:rsidRDefault="007840DE" w:rsidP="00646E7E">
      <w:pPr>
        <w:rPr>
          <w:b/>
          <w:sz w:val="28"/>
          <w:szCs w:val="28"/>
        </w:rPr>
      </w:pPr>
      <w:r>
        <w:t>Den</w:t>
      </w:r>
      <w:r w:rsidR="00646E7E">
        <w:t xml:space="preserve"> ungewöhnli</w:t>
      </w:r>
      <w:r>
        <w:t>chen Namen verdankt die Flatter-U</w:t>
      </w:r>
      <w:r w:rsidR="00646E7E">
        <w:t>lme ihren buschigen Blüten, die im Wind</w:t>
      </w:r>
      <w:r>
        <w:t xml:space="preserve"> hin und her</w:t>
      </w:r>
      <w:r w:rsidR="00646E7E">
        <w:t xml:space="preserve"> flattern. Als einzige heimische Baumart kann sie Brettwurzeln wie ein Urwaldriese in tropischen Regenwäldern ausbilden und  bis zu 40</w:t>
      </w:r>
      <w:r w:rsidR="005436B6">
        <w:t xml:space="preserve"> </w:t>
      </w:r>
      <w:r w:rsidR="00646E7E">
        <w:t xml:space="preserve">m hoch werden. Außer an seinen mächtigen Wurzeln ist der Baum an seinen tiefen Furchen in der Rinde gut zu erkennen. Die Blätter der Flatter-Ulme sind </w:t>
      </w:r>
      <w:r w:rsidR="00155F7E">
        <w:t>sowohl</w:t>
      </w:r>
      <w:r>
        <w:t xml:space="preserve"> </w:t>
      </w:r>
      <w:r w:rsidR="00155F7E">
        <w:t xml:space="preserve"> eiförmig als auch</w:t>
      </w:r>
      <w:r w:rsidR="00646E7E">
        <w:t xml:space="preserve"> gezackt und ihre Zweige stehen wie Leitersprossen von den Ästen ab.</w:t>
      </w:r>
    </w:p>
    <w:p w:rsidR="005436B6" w:rsidRDefault="005436B6" w:rsidP="00DA7E0C">
      <w:r>
        <w:t>D</w:t>
      </w:r>
      <w:r w:rsidR="00CE4CE5">
        <w:t>i</w:t>
      </w:r>
      <w:r w:rsidR="00646E7E">
        <w:t>e Flatter-Ulme ist heute nur noch</w:t>
      </w:r>
      <w:r w:rsidR="00CE4CE5">
        <w:t xml:space="preserve"> in</w:t>
      </w:r>
      <w:r w:rsidR="00DA7E0C">
        <w:t xml:space="preserve"> Feuchtgebieten und Flussauen </w:t>
      </w:r>
      <w:r w:rsidR="00646E7E">
        <w:t xml:space="preserve">häufiger </w:t>
      </w:r>
      <w:r w:rsidR="00DA7E0C">
        <w:t>anzutreffen. Längere Übersch</w:t>
      </w:r>
      <w:r w:rsidR="0073764C">
        <w:t>wemmungsphasen machen ihr wenig</w:t>
      </w:r>
      <w:r w:rsidR="00DA7E0C">
        <w:t xml:space="preserve"> aus</w:t>
      </w:r>
      <w:r w:rsidR="00622747">
        <w:t xml:space="preserve">. </w:t>
      </w:r>
      <w:r w:rsidR="0073764C">
        <w:t>H</w:t>
      </w:r>
      <w:r w:rsidR="00CE4CE5">
        <w:t>auptsächlich</w:t>
      </w:r>
      <w:r w:rsidR="0073764C">
        <w:t xml:space="preserve"> kommt sie</w:t>
      </w:r>
      <w:r w:rsidR="007840DE">
        <w:t xml:space="preserve"> heute </w:t>
      </w:r>
      <w:r w:rsidR="0073764C">
        <w:t xml:space="preserve">noch </w:t>
      </w:r>
      <w:r w:rsidR="00CE4CE5">
        <w:t>a</w:t>
      </w:r>
      <w:r w:rsidR="00DA7E0C">
        <w:t>m Oberrheingraben, entlang der</w:t>
      </w:r>
      <w:r w:rsidR="0073764C">
        <w:t xml:space="preserve"> Donau, in der Rhein-Main-Ebene und</w:t>
      </w:r>
      <w:r w:rsidR="00DA7E0C">
        <w:t xml:space="preserve"> im Spree</w:t>
      </w:r>
      <w:r w:rsidR="0073764C">
        <w:t xml:space="preserve">wald </w:t>
      </w:r>
      <w:r w:rsidR="00CE4CE5">
        <w:t xml:space="preserve"> vor.</w:t>
      </w:r>
      <w:r w:rsidR="00CE4CE5" w:rsidRPr="00CE4CE5">
        <w:t xml:space="preserve"> </w:t>
      </w:r>
      <w:r w:rsidR="00CE4CE5">
        <w:t>Inzwischen zählt die Flatter-Ulme in Deutschland</w:t>
      </w:r>
      <w:r w:rsidR="0073764C">
        <w:t xml:space="preserve"> jedoch</w:t>
      </w:r>
      <w:r w:rsidR="00646E7E">
        <w:t xml:space="preserve"> zu</w:t>
      </w:r>
      <w:r w:rsidR="007840DE">
        <w:t xml:space="preserve"> den </w:t>
      </w:r>
      <w:r w:rsidR="00646E7E">
        <w:t xml:space="preserve"> besonders</w:t>
      </w:r>
      <w:r w:rsidR="00CE4CE5">
        <w:t xml:space="preserve"> seltenen Baumarten, da sie durch die Forstverwaltungen</w:t>
      </w:r>
      <w:r w:rsidR="0073764C">
        <w:t xml:space="preserve"> </w:t>
      </w:r>
      <w:r w:rsidR="00155F7E">
        <w:t xml:space="preserve"> und Kommunen </w:t>
      </w:r>
      <w:r w:rsidR="0073764C">
        <w:t>wegen des angeblichen Befalls mit dem Ulmensplintkäfer</w:t>
      </w:r>
      <w:r w:rsidR="00646E7E">
        <w:t xml:space="preserve">, einer aus Amerika eingeschleppten </w:t>
      </w:r>
      <w:proofErr w:type="spellStart"/>
      <w:r w:rsidR="00646E7E">
        <w:t>Käferart</w:t>
      </w:r>
      <w:proofErr w:type="spellEnd"/>
      <w:r w:rsidR="00155F7E">
        <w:t xml:space="preserve"> und einer mit eingewanderten Pilzart</w:t>
      </w:r>
      <w:r w:rsidR="00646E7E">
        <w:t>,</w:t>
      </w:r>
      <w:r w:rsidR="0073764C">
        <w:t xml:space="preserve"> nicht mehr</w:t>
      </w:r>
      <w:r w:rsidR="00CE4CE5">
        <w:t xml:space="preserve"> </w:t>
      </w:r>
      <w:r w:rsidR="00622747">
        <w:t>an</w:t>
      </w:r>
      <w:r w:rsidR="00CE4CE5">
        <w:t>gepflanzt wurde</w:t>
      </w:r>
      <w:r w:rsidR="0073764C">
        <w:t>. Aktuelle Untersuchungen zeigen</w:t>
      </w:r>
      <w:r w:rsidR="00622747">
        <w:t xml:space="preserve"> aber</w:t>
      </w:r>
      <w:r w:rsidR="0073764C">
        <w:t xml:space="preserve">, dass </w:t>
      </w:r>
      <w:r w:rsidR="00622747">
        <w:t xml:space="preserve"> diese</w:t>
      </w:r>
      <w:r w:rsidR="0073764C">
        <w:t xml:space="preserve"> Käfer</w:t>
      </w:r>
      <w:r w:rsidR="00155F7E">
        <w:t>- und Pilzart</w:t>
      </w:r>
      <w:r w:rsidR="00646E7E">
        <w:t>art</w:t>
      </w:r>
      <w:r w:rsidR="0073764C">
        <w:t xml:space="preserve"> zwar alle ande</w:t>
      </w:r>
      <w:r w:rsidR="00646E7E">
        <w:t>ren Ulmenarten befällt</w:t>
      </w:r>
      <w:r w:rsidR="0073764C">
        <w:t xml:space="preserve">, </w:t>
      </w:r>
      <w:r w:rsidR="00271322">
        <w:t xml:space="preserve">aber nur sehr selten </w:t>
      </w:r>
      <w:r w:rsidR="00B75948">
        <w:t xml:space="preserve"> die Flatter-U</w:t>
      </w:r>
      <w:r w:rsidR="0073764C">
        <w:t>lme</w:t>
      </w:r>
      <w:r w:rsidR="00B75948">
        <w:t>, da diese eine andere Rinden</w:t>
      </w:r>
      <w:r w:rsidR="00155F7E">
        <w:t xml:space="preserve">struktur hat. </w:t>
      </w:r>
    </w:p>
    <w:p w:rsidR="005436B6" w:rsidRDefault="0073764C" w:rsidP="00DA7E0C">
      <w:r>
        <w:t xml:space="preserve">Die Stiftung "Baum des Jahres" kürte die </w:t>
      </w:r>
      <w:r w:rsidR="00B75948">
        <w:t>Flatter-U</w:t>
      </w:r>
      <w:r w:rsidR="00271322">
        <w:t>lme deshalb</w:t>
      </w:r>
      <w:r w:rsidR="005436B6">
        <w:t xml:space="preserve"> zum Baum des Jahres 2019</w:t>
      </w:r>
      <w:r>
        <w:t xml:space="preserve"> und empfiehlt eine verstärkte Anpflanzung </w:t>
      </w:r>
      <w:r w:rsidR="00271322">
        <w:t xml:space="preserve">dieser Baumart auch auf trocken Standorten, da </w:t>
      </w:r>
      <w:r w:rsidR="00B75948">
        <w:t>die Flatter-U</w:t>
      </w:r>
      <w:r w:rsidR="00622747">
        <w:t>lme</w:t>
      </w:r>
      <w:r w:rsidR="00271322">
        <w:t xml:space="preserve"> trotz ihrer Vorliebe für Feuchtgebiete auch sehr widerstandsfähig gegenüber längerer Trockenperioden ist.</w:t>
      </w:r>
      <w:r w:rsidR="00CE4CE5">
        <w:t xml:space="preserve"> </w:t>
      </w:r>
      <w:r w:rsidR="00B75948">
        <w:t>Die Flatter-U</w:t>
      </w:r>
      <w:r w:rsidR="00271322">
        <w:t>lme</w:t>
      </w:r>
      <w:r w:rsidR="00CE4CE5">
        <w:t xml:space="preserve"> sollte deshalb angesichts zuneh</w:t>
      </w:r>
      <w:r w:rsidR="00271322">
        <w:t>mender Trockenperioden</w:t>
      </w:r>
      <w:r w:rsidR="00622747">
        <w:t xml:space="preserve"> durch den </w:t>
      </w:r>
      <w:r w:rsidR="00CE4CE5">
        <w:t>Klimawandel</w:t>
      </w:r>
      <w:r w:rsidR="00622747">
        <w:t xml:space="preserve"> </w:t>
      </w:r>
      <w:r w:rsidR="00CE4CE5">
        <w:t>auch in Brandenburg wieder verstärkt</w:t>
      </w:r>
      <w:r w:rsidR="00622747">
        <w:t xml:space="preserve"> sowohl in</w:t>
      </w:r>
      <w:r w:rsidR="00271322">
        <w:t xml:space="preserve"> Feuchtgebieten </w:t>
      </w:r>
      <w:r w:rsidR="00622747">
        <w:t xml:space="preserve"> als auch auf weniger feuchten Standorten </w:t>
      </w:r>
      <w:r w:rsidR="00CE4CE5">
        <w:t xml:space="preserve"> </w:t>
      </w:r>
      <w:r w:rsidR="00271322">
        <w:t>an</w:t>
      </w:r>
      <w:r w:rsidR="00CE4CE5">
        <w:t xml:space="preserve">gepflanzt werden. </w:t>
      </w:r>
      <w:r w:rsidR="00271322">
        <w:t xml:space="preserve"> Da von den Blättern und Früchten dieser Baumart sehr viele Insektenarten leben</w:t>
      </w:r>
      <w:r w:rsidR="00B75948">
        <w:t>, ist die Flatter-U</w:t>
      </w:r>
      <w:r w:rsidR="00622747">
        <w:t xml:space="preserve">lme eine wertvolle Bereicherung für die Artenvielfalt sowohl in unseren Wäldern </w:t>
      </w:r>
      <w:r w:rsidR="00646E7E">
        <w:t>als</w:t>
      </w:r>
      <w:r w:rsidR="00622747">
        <w:t xml:space="preserve"> auch in den Siedlungsbereichen.</w:t>
      </w:r>
    </w:p>
    <w:p w:rsidR="00551EEE" w:rsidRDefault="00622747" w:rsidP="00DA7E0C">
      <w:r>
        <w:t xml:space="preserve">Geben wir dieser </w:t>
      </w:r>
      <w:r w:rsidR="00155F7E">
        <w:t xml:space="preserve">außergewöhnlichen, widerstandsfähigen </w:t>
      </w:r>
      <w:r>
        <w:t xml:space="preserve"> und seltenen Baumart wieder me</w:t>
      </w:r>
      <w:r w:rsidR="00155F7E">
        <w:t>hr Chancen in unserer Wäldern und Siedlungen</w:t>
      </w:r>
      <w:r w:rsidR="00646E7E">
        <w:t>!</w:t>
      </w:r>
    </w:p>
    <w:p w:rsidR="00524CBA" w:rsidRDefault="00524CBA" w:rsidP="00DA7E0C"/>
    <w:p w:rsidR="00524CBA" w:rsidRDefault="00524CBA" w:rsidP="00DA7E0C">
      <w:r>
        <w:t>Dr. Hartmut Kretschmer                                                                  Neuenhagen, den 08.2021</w:t>
      </w:r>
    </w:p>
    <w:p w:rsidR="00524CBA" w:rsidRDefault="00524CBA" w:rsidP="00DA7E0C">
      <w:r>
        <w:t>1.Vorsitzender des NABU Neuenhagen</w:t>
      </w:r>
    </w:p>
    <w:p w:rsidR="00524CBA" w:rsidRDefault="00524CBA" w:rsidP="00DA7E0C"/>
    <w:p w:rsidR="00524CBA" w:rsidRDefault="00524CBA" w:rsidP="00DA7E0C"/>
    <w:p w:rsidR="00524CBA" w:rsidRDefault="00524CBA" w:rsidP="00DA7E0C"/>
    <w:p w:rsidR="00524CBA" w:rsidRDefault="00524CBA" w:rsidP="00DA7E0C">
      <w:r>
        <w:t>Bild zur Flatter-Ulme auf Seite 2</w:t>
      </w:r>
      <w:bookmarkStart w:id="0" w:name="_GoBack"/>
      <w:bookmarkEnd w:id="0"/>
    </w:p>
    <w:p w:rsidR="00524CBA" w:rsidRDefault="00524CBA" w:rsidP="00DA7E0C"/>
    <w:p w:rsidR="00524CBA" w:rsidRDefault="00524CBA" w:rsidP="00DA7E0C"/>
    <w:p w:rsidR="00524CBA" w:rsidRDefault="00524CBA" w:rsidP="00DA7E0C"/>
    <w:p w:rsidR="00DA7E0C" w:rsidRDefault="00F3206A" w:rsidP="00DA7E0C">
      <w:r>
        <w:lastRenderedPageBreak/>
        <w:t xml:space="preserve">                                               </w:t>
      </w:r>
      <w:r>
        <w:rPr>
          <w:noProof/>
          <w:lang w:eastAsia="de-DE"/>
        </w:rPr>
        <w:drawing>
          <wp:inline distT="0" distB="0" distL="0" distR="0" wp14:anchorId="03BFE404" wp14:editId="739B2F2A">
            <wp:extent cx="2028825" cy="2143125"/>
            <wp:effectExtent l="0" t="0" r="9525" b="9525"/>
            <wp:docPr id="2" name="Bild 3" descr="Die Flatterulme (Ulmus laevis) - waldwisse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 Flatterulme (Ulmus laevis) - waldwissen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CBA" w:rsidRPr="00524CBA" w:rsidRDefault="00524CBA" w:rsidP="00DA7E0C">
      <w:pPr>
        <w:rPr>
          <w:b/>
        </w:rPr>
      </w:pPr>
      <w:r>
        <w:t xml:space="preserve">    </w:t>
      </w:r>
    </w:p>
    <w:p w:rsidR="00524CBA" w:rsidRPr="00524CBA" w:rsidRDefault="00524CBA" w:rsidP="00DA7E0C">
      <w:pPr>
        <w:rPr>
          <w:b/>
          <w:sz w:val="28"/>
          <w:szCs w:val="28"/>
        </w:rPr>
      </w:pPr>
      <w:r w:rsidRPr="00524CBA">
        <w:rPr>
          <w:b/>
          <w:sz w:val="28"/>
          <w:szCs w:val="28"/>
        </w:rPr>
        <w:t xml:space="preserve">                Ausgewachsene Flatter-Ulme am Rande des Spreewaldes</w:t>
      </w:r>
    </w:p>
    <w:p w:rsidR="00524CBA" w:rsidRDefault="00524CBA" w:rsidP="00DA7E0C"/>
    <w:sectPr w:rsidR="00524CBA" w:rsidSect="005436B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F"/>
    <w:rsid w:val="00084E36"/>
    <w:rsid w:val="000A7DD6"/>
    <w:rsid w:val="00155F7E"/>
    <w:rsid w:val="00271322"/>
    <w:rsid w:val="002E480B"/>
    <w:rsid w:val="003F1E51"/>
    <w:rsid w:val="00524CBA"/>
    <w:rsid w:val="005436B6"/>
    <w:rsid w:val="00551EEE"/>
    <w:rsid w:val="005C6D35"/>
    <w:rsid w:val="00622747"/>
    <w:rsid w:val="00646E7E"/>
    <w:rsid w:val="006C718D"/>
    <w:rsid w:val="0073764C"/>
    <w:rsid w:val="007840DE"/>
    <w:rsid w:val="0088774F"/>
    <w:rsid w:val="00B75948"/>
    <w:rsid w:val="00CE4CE5"/>
    <w:rsid w:val="00DA7E0C"/>
    <w:rsid w:val="00F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Kretschmer</dc:creator>
  <cp:lastModifiedBy>Hartmut Kretschmer</cp:lastModifiedBy>
  <cp:revision>14</cp:revision>
  <cp:lastPrinted>2021-12-09T11:03:00Z</cp:lastPrinted>
  <dcterms:created xsi:type="dcterms:W3CDTF">2021-12-08T13:28:00Z</dcterms:created>
  <dcterms:modified xsi:type="dcterms:W3CDTF">2021-12-10T13:12:00Z</dcterms:modified>
</cp:coreProperties>
</file>